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56A" w:rsidRPr="0006356A" w:rsidRDefault="0006356A" w:rsidP="0006356A">
      <w:pPr>
        <w:spacing w:after="0" w:line="118" w:lineRule="atLeast"/>
        <w:jc w:val="center"/>
        <w:rPr>
          <w:rFonts w:ascii="Arial" w:hAnsi="Arial" w:cs="Arial"/>
          <w:color w:val="625F5F"/>
          <w:sz w:val="13"/>
          <w:szCs w:val="13"/>
          <w:lang w:val="ru-RU"/>
        </w:rPr>
      </w:pPr>
      <w:r w:rsidRPr="0006356A">
        <w:rPr>
          <w:rFonts w:ascii="Arial" w:hAnsi="Arial" w:cs="Arial"/>
          <w:b/>
          <w:bCs/>
          <w:color w:val="625F5F"/>
          <w:sz w:val="13"/>
          <w:szCs w:val="13"/>
          <w:lang w:val="ru-RU"/>
        </w:rPr>
        <w:t xml:space="preserve">ПЛАН ЗАКУПКИ ТОВАРОВ, РАБОТ, УСЛУГ </w:t>
      </w:r>
      <w:r w:rsidRPr="0006356A">
        <w:rPr>
          <w:rFonts w:ascii="Arial" w:hAnsi="Arial" w:cs="Arial"/>
          <w:color w:val="625F5F"/>
          <w:sz w:val="13"/>
          <w:szCs w:val="13"/>
          <w:lang w:val="ru-RU"/>
        </w:rPr>
        <w:br/>
        <w:t xml:space="preserve">на 2015 год (на период с 01.01.2015 по 31.12.2015)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42"/>
        <w:gridCol w:w="7187"/>
      </w:tblGrid>
      <w:tr w:rsidR="0006356A" w:rsidRPr="00FA21A7" w:rsidTr="0006356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Наименование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заказчика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vAlign w:val="center"/>
            <w:hideMark/>
          </w:tcPr>
          <w:p w:rsidR="0006356A" w:rsidRP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Государственное автономное учреждение здравоохранения Пермского края "Городская клиническая больница № 3"</w:t>
            </w:r>
          </w:p>
        </w:tc>
      </w:tr>
      <w:tr w:rsidR="0006356A" w:rsidRPr="00FA21A7" w:rsidTr="0006356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Адрес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местонахождения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заказчика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vAlign w:val="center"/>
            <w:hideMark/>
          </w:tcPr>
          <w:p w:rsidR="0006356A" w:rsidRP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614025, Пермский, Пермь, Серпуховская, дом 11а</w:t>
            </w:r>
          </w:p>
        </w:tc>
      </w:tr>
      <w:tr w:rsidR="0006356A" w:rsidTr="0006356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Телефон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заказчика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06356A" w:rsidTr="0006356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Электронная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почта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заказчика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permgkb3@mail.ru</w:t>
            </w:r>
          </w:p>
        </w:tc>
      </w:tr>
      <w:tr w:rsidR="0006356A" w:rsidTr="0006356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ИНН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5904081524</w:t>
            </w:r>
          </w:p>
        </w:tc>
      </w:tr>
      <w:tr w:rsidR="0006356A" w:rsidTr="0006356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КПП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590401001</w:t>
            </w:r>
          </w:p>
        </w:tc>
      </w:tr>
      <w:tr w:rsidR="0006356A" w:rsidTr="0006356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ОКАТО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57401000000</w:t>
            </w:r>
          </w:p>
        </w:tc>
      </w:tr>
      <w:tr w:rsidR="0006356A" w:rsidRPr="00FA21A7" w:rsidTr="0006356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Обоснование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внесения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изменений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>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vAlign w:val="center"/>
            <w:hideMark/>
          </w:tcPr>
          <w:p w:rsidR="0006356A" w:rsidRP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Корректировка плана закупок товаров, работ, услуг в 1 квартале 2015 года.</w:t>
            </w:r>
          </w:p>
        </w:tc>
      </w:tr>
    </w:tbl>
    <w:p w:rsidR="0006356A" w:rsidRPr="0006356A" w:rsidRDefault="0006356A" w:rsidP="0006356A">
      <w:pPr>
        <w:spacing w:after="240" w:line="118" w:lineRule="atLeast"/>
        <w:rPr>
          <w:rFonts w:ascii="Arial" w:hAnsi="Arial" w:cs="Arial"/>
          <w:color w:val="625F5F"/>
          <w:sz w:val="9"/>
          <w:szCs w:val="9"/>
          <w:lang w:val="ru-RU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0"/>
        <w:gridCol w:w="321"/>
        <w:gridCol w:w="355"/>
        <w:gridCol w:w="817"/>
        <w:gridCol w:w="1429"/>
        <w:gridCol w:w="272"/>
        <w:gridCol w:w="560"/>
        <w:gridCol w:w="480"/>
        <w:gridCol w:w="515"/>
        <w:gridCol w:w="560"/>
        <w:gridCol w:w="609"/>
        <w:gridCol w:w="580"/>
        <w:gridCol w:w="636"/>
        <w:gridCol w:w="602"/>
        <w:gridCol w:w="524"/>
        <w:gridCol w:w="679"/>
      </w:tblGrid>
      <w:tr w:rsidR="0006356A" w:rsidTr="0006356A"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jc w:val="center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Порядковый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номер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jc w:val="center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Код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по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ОКВЭД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jc w:val="center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Код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по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ОКДП</w:t>
            </w:r>
          </w:p>
        </w:tc>
        <w:tc>
          <w:tcPr>
            <w:tcW w:w="0" w:type="auto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jc w:val="center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Условия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договора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jc w:val="center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Способ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закупки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jc w:val="center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Закупка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в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электронной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форме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jc w:val="center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Заказчик</w:t>
            </w:r>
            <w:proofErr w:type="spellEnd"/>
          </w:p>
        </w:tc>
      </w:tr>
      <w:tr w:rsidR="0006356A" w:rsidTr="0006356A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jc w:val="center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Предмет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договора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Pr="0006356A" w:rsidRDefault="0006356A">
            <w:pPr>
              <w:spacing w:line="118" w:lineRule="atLeast"/>
              <w:jc w:val="center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Минимально необходимые требования, предъявляемые к закупаемым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товарам</w:t>
            </w:r>
            <w:proofErr w:type="gram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,р</w:t>
            </w:r>
            <w:proofErr w:type="gram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аботам,услугам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jc w:val="center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Ед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измерения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jc w:val="center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Сведения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о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количестве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объеме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Pr="0006356A" w:rsidRDefault="0006356A">
            <w:pPr>
              <w:spacing w:line="118" w:lineRule="atLeast"/>
              <w:jc w:val="center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Регион поставки товаров, выполнения работ, оказания услуг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Pr="0006356A" w:rsidRDefault="0006356A">
            <w:pPr>
              <w:spacing w:line="118" w:lineRule="atLeast"/>
              <w:jc w:val="center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Сведения о начальной (максимальной) цене договора (цене лота)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jc w:val="center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График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осуществления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процедур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закупки</w:t>
            </w:r>
            <w:proofErr w:type="spellEnd"/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06356A" w:rsidTr="0006356A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jc w:val="center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Код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по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ОКЕИ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jc w:val="center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наименование</w:t>
            </w:r>
            <w:proofErr w:type="spellEnd"/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jc w:val="center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Код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по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ОКАТО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jc w:val="center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наименование</w:t>
            </w:r>
            <w:proofErr w:type="spellEnd"/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Pr="0006356A" w:rsidRDefault="0006356A">
            <w:pPr>
              <w:spacing w:line="118" w:lineRule="atLeast"/>
              <w:jc w:val="center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Планируемая дата или период размещения извещения о закупк</w:t>
            </w:r>
            <w:proofErr w:type="gram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е(</w:t>
            </w:r>
            <w:proofErr w:type="gram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месяц, год)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Pr="0006356A" w:rsidRDefault="0006356A">
            <w:pPr>
              <w:spacing w:line="118" w:lineRule="atLeast"/>
              <w:jc w:val="center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Срок исполнения договор</w:t>
            </w:r>
            <w:proofErr w:type="gram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а(</w:t>
            </w:r>
            <w:proofErr w:type="gram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месяц, год)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P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jc w:val="center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да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>/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нет</w:t>
            </w:r>
            <w:proofErr w:type="spellEnd"/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06356A" w:rsidTr="0006356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16</w:t>
            </w:r>
          </w:p>
        </w:tc>
      </w:tr>
      <w:tr w:rsidR="0006356A" w:rsidRPr="00FA21A7" w:rsidTr="0006356A"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2423410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Поставка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противомикробных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лекарственных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средств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P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Азитромицин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proofErr w:type="gram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табл</w:t>
            </w:r>
            <w:proofErr w:type="spellEnd"/>
            <w:proofErr w:type="gram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покрытые пленочной оболочкой 500мг, 3шт. -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упакаковки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ячейковые контурные - пачки картонные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Ампициллин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пор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д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/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приг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р-ра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д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/в/в/в/м/в 500мг , 1шт. - флаконы (50) - пачки картонные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Амоксициллин+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[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Клавулановая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кислота], порошок для приготовления раствора для внутривенного введения 1 г+200 мг - флаконы (5) - пачки картонные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Амоксициллин+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[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Клавулановая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кислота], таблетки покрытые пленочной оболочкой 875 мг+125 мг, 7 шт. - упаковки ячейковые контурные (2) - пачки картонные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Ванкомицин</w:t>
            </w:r>
            <w:proofErr w:type="gram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,п</w:t>
            </w:r>
            <w:proofErr w:type="gram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орошок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для приготовления раствора для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инфузий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1 г - флакон стеклянный - пачка картонная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Гентамицин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раствор для внутримышечного и внутривенного введения 40мг/мл , 2 мл- ампулы (10) /с ножом или скарификатором/-упаковки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Кларитромицин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лиофилизат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для приготовления раствора для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инфузий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500 мг - флаконы - пачки картонные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Левофлоксацин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покрытые пленочной оболочкой 500мг, 5шт- упаковки ячейковые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контурные-пачки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картонные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Кларитромицин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таблетки покрытые пленочной оболочкой 500 мг, 10 шт. - упаковки ячейковые контурные (1) - пачки картонные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Имипенем+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(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Циластатин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), пор для приготовления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р-ра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д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/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инфузий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500мг+500мг-фл 20мл (10)- упаковки контурные пластиковые (поддоны)- поддоны пластиковые обтянутые ПЭ пленкой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Левофлоксацин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раствор для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инфузий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5 мг/мл,1 </w:t>
            </w:r>
            <w:proofErr w:type="spellStart"/>
            <w:proofErr w:type="gram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шт</w:t>
            </w:r>
            <w:proofErr w:type="spellEnd"/>
            <w:proofErr w:type="gram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100 мл - флаконы полиэтиленовые - пачки картонные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Метронидазол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раствор для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инфузий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5 мг/мл, 100 мл - бутылки - пачки картонные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Азитромицин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капс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250мг, 6 </w:t>
            </w:r>
            <w:proofErr w:type="spellStart"/>
            <w:proofErr w:type="gram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шт</w:t>
            </w:r>
            <w:proofErr w:type="spellEnd"/>
            <w:proofErr w:type="gram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упаковки ячейковые контурные, пачки картонные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Цефпиром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пор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д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/приготовления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р-ра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д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/в/в/в/м/в/ 1г-флакон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Цефепим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порошок для приготовления раствора для внутривенного и внутримышечного введения 1 г , 1шт- флаконы 10мл - пачки картонные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lastRenderedPageBreak/>
              <w:t>Цефоперазон+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[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Сульбактам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], порошок для приготовления раствора для внутривенного и внутримышечного введения 1 г+1 г - флаконы - пачки картонные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Цефтриаксон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Ципрофлоксацин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таблетки покрытые пленочной оболочкой 500 мг, 10 шт. -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Ципрофлоксацин</w:t>
            </w:r>
            <w:proofErr w:type="gram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,р</w:t>
            </w:r>
            <w:proofErr w:type="gram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аствор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для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инфузий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2 мг/мл, 100 мл - флаконы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lastRenderedPageBreak/>
              <w:t>876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Условная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единица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1.00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57000000000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Пермский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край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952 707.95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Российский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рубль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23.01.2015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03.2015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Запрос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цен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Нет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P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Государственное автономное учреждение здравоохранения Пермского края "Городская клиническая больница № 3"</w:t>
            </w:r>
          </w:p>
        </w:tc>
      </w:tr>
      <w:tr w:rsidR="0006356A" w:rsidTr="0006356A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P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2423451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Условная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единица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1.00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06356A" w:rsidTr="0006356A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2423475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Условная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единица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1.00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06356A" w:rsidTr="0006356A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2423473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Условная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единица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1.00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06356A" w:rsidTr="0006356A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2423471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Условная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единица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1.00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06356A" w:rsidTr="0006356A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2423470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Условная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единица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1.00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06356A" w:rsidRPr="00FA21A7" w:rsidTr="0006356A"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2423816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P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Поставка лекарственных средств из разных групп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P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"Натрия хлорид, раствор для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инфузий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0,9%-250 мл "Натрия хлорид ,раствор для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инфузий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0,9%-500 мл Натрия хлорид , раствор для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инфузий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9 мг/мл, 400 мл - "Натрия хлорид , раствор для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инфузий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0,9%-1500 мл - "Калия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хлорид+Кальция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хлорид+Натрия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хлорид, раствор для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инфузий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500 мл Декстроза,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р-р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д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/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инф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5% 250мл - при температуре от +5 до +30</w:t>
            </w:r>
            <w:proofErr w:type="gram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°С</w:t>
            </w:r>
            <w:proofErr w:type="gram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Дектсроза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р-р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д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/в/в/в 40 мг/мл, 10мл - ампулы (5) - упаковки ячейковые контурные (2) - коробки картонные Калия и магния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аспарагинат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р-р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д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/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инф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500мл, Альбумин человека, раствор для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инфузий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50 мг/мл, Калия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хлорид+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Кальция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хлорида+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дигидрат+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Магния хлорида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гексагидрат+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Натрия ацетата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тригидрат+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Натрия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хлорид+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Яблочная кислота,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р-р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д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/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инф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gram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-б</w:t>
            </w:r>
            <w:proofErr w:type="gram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утылка полиэтиленовая 500мл №10 Желатин,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р-р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д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/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инф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4%, 500мл - бутылки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Условная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единица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1.00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57000000000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Пермский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край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590 282.06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Российский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рубль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26.01.2015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03.2015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Запрос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цен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Нет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P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Государственное автономное учреждение здравоохранения Пермского края "Городская клиническая больница № 3"</w:t>
            </w:r>
          </w:p>
        </w:tc>
      </w:tr>
      <w:tr w:rsidR="0006356A" w:rsidTr="0006356A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P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2423655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Условная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единица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1.00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06356A" w:rsidTr="0006356A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2423654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Условная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единица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1.00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06356A" w:rsidTr="0006356A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2423650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Условная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единица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1.00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06356A" w:rsidRPr="00FA21A7" w:rsidTr="0006356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4110100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Поставка холодного водоснабжения и водоотведения.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Соответствие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воды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ГОСТ.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Поставка холодного водоснабжения и водоотведения по адресу г</w:t>
            </w:r>
            <w:proofErr w:type="gram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.П</w:t>
            </w:r>
            <w:proofErr w:type="gram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ермь, ул. </w:t>
            </w:r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Серпуховская,11а.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Для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ГАУЗ ПК "ГКБ № 3"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Соответствие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воды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ГОСТ.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Кубический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метр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22 358.70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57000000000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Пермский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край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700 000.00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Российский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рубль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26.01.2015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12.2015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P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Нет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P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Государственное автономное учреждение здравоохранения Пермского края "Городская клиническая больница № 3"</w:t>
            </w:r>
          </w:p>
        </w:tc>
      </w:tr>
      <w:tr w:rsidR="0006356A" w:rsidRPr="00FA21A7" w:rsidTr="0006356A"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6420030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P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Предоставление услуг связи для ГАУЗ ПК «ГКБ № 3» 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P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Предоставление услуг связи для ГАУЗ ПК «ГКБ № 3» Соответствие лицензии.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Условная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единица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1.00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57000000000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Пермский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край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120 000.00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Российский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рубль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01.2015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12.2015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P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Нет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P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Государственное автономное учреждение здравоохранения Пермского края "Городская клиническая больница № 3"</w:t>
            </w:r>
          </w:p>
        </w:tc>
      </w:tr>
      <w:tr w:rsidR="0006356A" w:rsidTr="0006356A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P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6420020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Условная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единица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1.00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06356A" w:rsidRPr="00FA21A7" w:rsidTr="0006356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4010419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P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Продажа (поставка) электрической энергии мощности для ГАУЗ ПК «ГКБ № 3»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P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Продажа (поставка) электрической энергии мощности для ГАУЗ ПК «ГКБ № 3» Соответствие ГОСТ 13109-97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Киловатт-час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766 312.00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57000000000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Пермский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край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3 035 630.67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Российский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рубль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03.2015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12.2015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P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Нет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P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Государственное автономное учреждение здравоохранения Пермского края "Городская клиническая больница № 3"</w:t>
            </w:r>
          </w:p>
        </w:tc>
      </w:tr>
      <w:tr w:rsidR="0006356A" w:rsidRPr="00FA21A7" w:rsidTr="0006356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4030101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P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Снабжение тепловой энергией в горячей воде для ГАУЗ ПК «ГКБ № 3»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P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Бесперебойное и безаварийное снабжение тепловой энергией в горячей воде и теплоносителем для ГАУЗ ПК «ГКБ № 3»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Гигакалория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5 721.32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57000000000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Пермский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край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3 000 000.00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Российский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рубль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03.2015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12.2015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P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Нет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P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Государственное автономное учреждение здравоохранения Пермского края "Городская клиническая больница № 3"</w:t>
            </w:r>
          </w:p>
        </w:tc>
      </w:tr>
      <w:tr w:rsidR="0006356A" w:rsidRPr="00FA21A7" w:rsidTr="0006356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9436000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P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Сервисное обслуживание магнитно-резонансного томографа </w:t>
            </w:r>
            <w:r>
              <w:rPr>
                <w:rFonts w:ascii="Arial" w:hAnsi="Arial" w:cs="Arial"/>
                <w:color w:val="625F5F"/>
                <w:sz w:val="9"/>
                <w:szCs w:val="9"/>
              </w:rPr>
              <w:t>AIRIS</w:t>
            </w:r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r>
              <w:rPr>
                <w:rFonts w:ascii="Arial" w:hAnsi="Arial" w:cs="Arial"/>
                <w:color w:val="625F5F"/>
                <w:sz w:val="9"/>
                <w:szCs w:val="9"/>
              </w:rPr>
              <w:t>Mate</w:t>
            </w:r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r>
              <w:rPr>
                <w:rFonts w:ascii="Arial" w:hAnsi="Arial" w:cs="Arial"/>
                <w:color w:val="625F5F"/>
                <w:sz w:val="9"/>
                <w:szCs w:val="9"/>
              </w:rPr>
              <w:t>Hitachi</w:t>
            </w:r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для ГАУЗ ПК «ГКБ № 3»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Сервисное обслуживание магнитно-резонансного томографа </w:t>
            </w:r>
            <w:r>
              <w:rPr>
                <w:rFonts w:ascii="Arial" w:hAnsi="Arial" w:cs="Arial"/>
                <w:color w:val="625F5F"/>
                <w:sz w:val="9"/>
                <w:szCs w:val="9"/>
              </w:rPr>
              <w:t>AIRIS</w:t>
            </w:r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r>
              <w:rPr>
                <w:rFonts w:ascii="Arial" w:hAnsi="Arial" w:cs="Arial"/>
                <w:color w:val="625F5F"/>
                <w:sz w:val="9"/>
                <w:szCs w:val="9"/>
              </w:rPr>
              <w:t>Mate</w:t>
            </w:r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r>
              <w:rPr>
                <w:rFonts w:ascii="Arial" w:hAnsi="Arial" w:cs="Arial"/>
                <w:color w:val="625F5F"/>
                <w:sz w:val="9"/>
                <w:szCs w:val="9"/>
              </w:rPr>
              <w:t>Hitachi</w:t>
            </w:r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для ГАУЗ ПК «ГКБ № 3».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Соответствие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СанПиН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Лицензии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.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Условная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единица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1.00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57000000000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Пермский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край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29 725 860.00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Российский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рубль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03.2015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01.2018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Открытый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конкурс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Нет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P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Государственное автономное учреждение здравоохранения Пермского края "Городская клиническая больница № 3"</w:t>
            </w:r>
          </w:p>
        </w:tc>
      </w:tr>
      <w:tr w:rsidR="0006356A" w:rsidRPr="00FA21A7" w:rsidTr="0006356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9436000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P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Сервисное обслуживание компьютерного томографа </w:t>
            </w:r>
            <w:r>
              <w:rPr>
                <w:rFonts w:ascii="Arial" w:hAnsi="Arial" w:cs="Arial"/>
                <w:color w:val="625F5F"/>
                <w:sz w:val="9"/>
                <w:szCs w:val="9"/>
              </w:rPr>
              <w:t>Optima</w:t>
            </w:r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660 (</w:t>
            </w:r>
            <w:r>
              <w:rPr>
                <w:rFonts w:ascii="Arial" w:hAnsi="Arial" w:cs="Arial"/>
                <w:color w:val="625F5F"/>
                <w:sz w:val="9"/>
                <w:szCs w:val="9"/>
              </w:rPr>
              <w:t>RU</w:t>
            </w:r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8146</w:t>
            </w:r>
            <w:r>
              <w:rPr>
                <w:rFonts w:ascii="Arial" w:hAnsi="Arial" w:cs="Arial"/>
                <w:color w:val="625F5F"/>
                <w:sz w:val="9"/>
                <w:szCs w:val="9"/>
              </w:rPr>
              <w:t>CT</w:t>
            </w:r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01) для ГАУЗ ПК </w:t>
            </w:r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lastRenderedPageBreak/>
              <w:t xml:space="preserve">"ГКБ № 3».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lastRenderedPageBreak/>
              <w:t xml:space="preserve">Сервисное обслуживание компьютерного томографа </w:t>
            </w:r>
            <w:r>
              <w:rPr>
                <w:rFonts w:ascii="Arial" w:hAnsi="Arial" w:cs="Arial"/>
                <w:color w:val="625F5F"/>
                <w:sz w:val="9"/>
                <w:szCs w:val="9"/>
              </w:rPr>
              <w:t>Optima</w:t>
            </w:r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660 (</w:t>
            </w:r>
            <w:r>
              <w:rPr>
                <w:rFonts w:ascii="Arial" w:hAnsi="Arial" w:cs="Arial"/>
                <w:color w:val="625F5F"/>
                <w:sz w:val="9"/>
                <w:szCs w:val="9"/>
              </w:rPr>
              <w:t>RU</w:t>
            </w:r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8146</w:t>
            </w:r>
            <w:r>
              <w:rPr>
                <w:rFonts w:ascii="Arial" w:hAnsi="Arial" w:cs="Arial"/>
                <w:color w:val="625F5F"/>
                <w:sz w:val="9"/>
                <w:szCs w:val="9"/>
              </w:rPr>
              <w:t>CT</w:t>
            </w:r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01) для ГАУЗ ПК "ГКБ № 3».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Соответствие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СанПиН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Лицензии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.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Условная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единица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1.00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57000000000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Пермский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край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33 514 147.34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Российский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рубль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03.2015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01.2018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Открытый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конкурс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Нет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P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Государственное автономное учреждение здравоохранения Пермского края "Городская </w:t>
            </w:r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lastRenderedPageBreak/>
              <w:t>клиническая больница № 3"</w:t>
            </w:r>
          </w:p>
        </w:tc>
      </w:tr>
      <w:tr w:rsidR="0006356A" w:rsidRPr="00FA21A7" w:rsidTr="0006356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8512400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P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Оказание услуг по проведению бактериологических и санитарно-микробиологических исследований.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Оказание услуг по проведению бактериологических и санитарно-микробиологических исследований.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Соответствие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с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нормативно-технической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документацией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.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Условная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единица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1.00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57000000000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Пермский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край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298 270.00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Российский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рубль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05.2015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08.2015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P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Нет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P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Государственное автономное учреждение здравоохранения Пермского края "Городская клиническая больница № 3"</w:t>
            </w:r>
          </w:p>
        </w:tc>
      </w:tr>
      <w:tr w:rsidR="0006356A" w:rsidRPr="00FA21A7" w:rsidTr="0006356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5520101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P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Оказание услуг по организации и проведению обслуживания банкета для ГАУЗ ПК «ГКБ № 3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P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Оказание услуг по организации и проведению обслуживания банкета для ГАУЗ ПК «ГКБ № 3 (Новогодний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корпоратив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Условная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единица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1.00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57000000000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Пермский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край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200 000.00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Российский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рубль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12.2015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12.2015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P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Нет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P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Государственное автономное учреждение здравоохранения Пермского края "Городская клиническая больница № 3"</w:t>
            </w:r>
          </w:p>
        </w:tc>
      </w:tr>
      <w:tr w:rsidR="0006356A" w:rsidRPr="00FA21A7" w:rsidTr="0006356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9010020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Оказание услуг по вывозу медицинских отходов класса А для ГАУЗ ПК «ГКБ № 3.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Соответствие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СаНПиН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Оказание услуг по вывозу медицинских отходов класса А для ГАУЗ ПК «ГКБ № 3.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Соответствие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СаНПиН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Кубический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метр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697.50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57000000000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Пермский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край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202 275.00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Российский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рубль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06.2015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12.2015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P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Нет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P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Государственное автономное учреждение здравоохранения Пермского края "Городская клиническая больница № 3"</w:t>
            </w:r>
          </w:p>
        </w:tc>
      </w:tr>
      <w:tr w:rsidR="0006356A" w:rsidRPr="00FA21A7" w:rsidTr="0006356A"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3311329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P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Поставкуа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медицинского оборудования для ГАУЗ ПК «ГКБ № 3» 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Массажный стол трехсекционный с принадлежностями и насос (помпа) инфузионный, с принадлежностями.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Соотвествии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ГОСТам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>, ТУ.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796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Штука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1.00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57000000000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Пермский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край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365 437.57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Российский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рубль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16.02.2015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05.2015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P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Нет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P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Государственное автономное учреждение здравоохранения Пермского края "Городская клиническая больница № 3"</w:t>
            </w:r>
          </w:p>
        </w:tc>
      </w:tr>
      <w:tr w:rsidR="0006356A" w:rsidTr="0006356A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P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3311321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796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Штука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1.00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06356A" w:rsidRPr="00FA21A7" w:rsidTr="0006356A"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2423930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P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Поставка лекарственных средств из разных групп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Эпинефрин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раствор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Бетаметазон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* +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Гентамицин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*</w:t>
            </w:r>
            <w:proofErr w:type="gramStart"/>
            <w:r>
              <w:rPr>
                <w:rFonts w:ascii="Arial" w:hAnsi="Arial" w:cs="Arial"/>
                <w:color w:val="625F5F"/>
                <w:sz w:val="9"/>
                <w:szCs w:val="9"/>
              </w:rPr>
              <w:t> </w:t>
            </w:r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,</w:t>
            </w:r>
            <w:proofErr w:type="gram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Крем Инсулин растворимый [человеческий генно-инженерный], раствор Альбумин человека, раствор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мброксол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Раствор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Амброксол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Аминокапроновая кислота, раствор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Амитриптилин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табл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Аммиак, Раствор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Пипекурония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бромид,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лиофилизат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для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приг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Кетопрофен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раствор Аскорбиновая кислота,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раст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Ипратропия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бромид,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раство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Атропин, раствор для ин Ацетилсалициловая кислота,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таблетк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Бария сульфат, порошок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Ипратропия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бромид+Фенотерол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раствор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Фенотерол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Раствор Бинт марлевый медицинский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нестериль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Бинт марлевый мед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Бисакодил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Бисопролол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таблетки покрытые пленочной оболочкой 10 мг, Вазелин, Мазь Парафин жидкий, Масло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Варфарин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proofErr w:type="gram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</w:t>
            </w:r>
            <w:proofErr w:type="spellEnd"/>
            <w:proofErr w:type="gram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Вата медицинская хирургическая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нестер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.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Сальбутамол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аэрозоль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Спиронолактон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proofErr w:type="gram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</w:t>
            </w:r>
            <w:proofErr w:type="spellEnd"/>
            <w:proofErr w:type="gram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Вода, Раствор 1000мл - контейнер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Галоперидол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раствор Гепарин натрия, раствор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Гидрохлоротиазид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таблетки 25 мг, Глицин, таблетки подъязычные 100 мг, Борная кислота +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Нитрофурал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Губка 50х50 мм;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Дексаметазон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раствор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Ацетазоламид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таблетки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Дигоксин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раствор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Дигоксин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таблетки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Диклофенак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раствор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Диклофенак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proofErr w:type="gram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</w:t>
            </w:r>
            <w:proofErr w:type="spellEnd"/>
            <w:proofErr w:type="gram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Дифенгидрамин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раствор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Бетаметазон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суспензия для инъекций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Допамин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концентрат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Дорзоламид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капли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Дротаверин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Ибупрофен, гель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Имидазолилэтанамид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пентандиовой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кислоты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Индапамид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Оксибупрокаин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Йод + [Калия йодид + Этанол],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Кагоцел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Камфора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Карбамазепин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Лидокаин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+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Хлоргексидин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Кеторолак,Клеенка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медицинская резинотканевая подкладная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Эноксапарин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натрия,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Вальпроевая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кислота,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Нифедипин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Латанопрост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Капли глазные 0.005%; </w:t>
            </w:r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lastRenderedPageBreak/>
              <w:t xml:space="preserve">Лейкопластырь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гипоаллергенный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Лейкопластырь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гипоаллергенный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Лейкопластырь бактерицидный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Лидокаин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Лизиноприл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Аторвастатин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Лоперамид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Клопидогрел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Лоратадин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Лозартан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Магния сульфат,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Флуканазол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Отрез марли мед ГОСТУ 9412-93 ГОСТУ 16427-93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Фенилэфрин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Мелоксикам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Меропенем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Метилпреднизол</w:t>
            </w:r>
            <w:proofErr w:type="spellEnd"/>
            <w:proofErr w:type="gram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.. </w:t>
            </w:r>
            <w:proofErr w:type="spellStart"/>
            <w:proofErr w:type="gramEnd"/>
            <w:r>
              <w:rPr>
                <w:rFonts w:ascii="Arial" w:hAnsi="Arial" w:cs="Arial"/>
                <w:color w:val="625F5F"/>
                <w:sz w:val="9"/>
                <w:szCs w:val="9"/>
              </w:rPr>
              <w:t>Меропенем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,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lastRenderedPageBreak/>
              <w:t>876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Условная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единица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1.00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57000000000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Пермский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край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404 346.10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Российский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рубль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02.2015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03.2015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P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Нет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P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Государственное автономное учреждение здравоохранения Пермского края "Городская клиническая больница № 3"</w:t>
            </w:r>
          </w:p>
        </w:tc>
      </w:tr>
      <w:tr w:rsidR="0006356A" w:rsidTr="0006356A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P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2519330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Условная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единица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1.00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06356A" w:rsidTr="0006356A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2423250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Условная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единица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1.00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06356A" w:rsidTr="0006356A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2423270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Условная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единица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1.00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06356A" w:rsidTr="0006356A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2423240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Условная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единица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1.00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06356A" w:rsidTr="0006356A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2423280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Условная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единица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1.00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06356A" w:rsidTr="0006356A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2423610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Условная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единица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1.00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06356A" w:rsidTr="0006356A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2423210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Условная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единица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1.00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06356A" w:rsidTr="0006356A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2423110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Условная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единица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1.00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06356A" w:rsidTr="0006356A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2423510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Условная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единица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1.00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06356A" w:rsidTr="0006356A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2423260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Условная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единица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1.00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06356A" w:rsidTr="0006356A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2423620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Условная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единица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1.00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06356A" w:rsidTr="0006356A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2423230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Условная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единица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1.00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06356A" w:rsidTr="0006356A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2423220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Условная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единица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1.00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06356A" w:rsidTr="0006356A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2423810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Условная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единица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1.00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06356A" w:rsidRPr="00FA21A7" w:rsidTr="0006356A"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2423510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P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Поставка лекарственных средств из разных групп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P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Метотрексат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раствор для инъекций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Метоклопрамид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раствор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Метопролол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таблетки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Метопролол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таблетки 50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Метотрексат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таблетки покрытые оболочкой 2.5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Метформин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таблетки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Толперизон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Таблетки,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Моксонидин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таблетки Натрия тиосульфат, раствор Натрия хлорид, растворитель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Изосорбида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динитрат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таблетки 10 мг, 50 </w:t>
            </w:r>
            <w:proofErr w:type="spellStart"/>
            <w:proofErr w:type="gram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шт</w:t>
            </w:r>
            <w:proofErr w:type="spellEnd"/>
            <w:proofErr w:type="gram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Прокаин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раствор для инъекций 5 мг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Прокаин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раствор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Мирамистин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Капли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Омепразол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капсулы Парацетамол, таблетки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Пентоксифиллин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раствор Водорода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пероксид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раствор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Периндоприл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таблетки Парацетамол, раствор для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инфузий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Пирацетам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раствор Пиридоксин, раствор для инъекций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Амантадин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раствор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Платифиллин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раствор Повязка №25, Самоклеящаяся стерильная повязка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гипоаллерген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Преднизолон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раств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Преднизолон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proofErr w:type="gram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табл</w:t>
            </w:r>
            <w:proofErr w:type="spellEnd"/>
            <w:proofErr w:type="gram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Сульфацил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натрия, Капли глазные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Хлоропирамин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раствор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Клемастин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Раствор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Осельтамивир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капсулы Тест Тиамин, раствор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Транексамовая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кислота, раствор Лейкопластырь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гипоаллергенный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нетканевой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основ Лейкопластырь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гипоаллергенный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Бромдигидрохлорфенилбензодиазепин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раствор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Бромдигидрохлорфенилбензодиазепин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таблетки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Бромдигидрохлорфенилбензодиазепин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, таблетки Железа [</w:t>
            </w:r>
            <w:r>
              <w:rPr>
                <w:rFonts w:ascii="Arial" w:hAnsi="Arial" w:cs="Arial"/>
                <w:color w:val="625F5F"/>
                <w:sz w:val="9"/>
                <w:szCs w:val="9"/>
              </w:rPr>
              <w:t>III</w:t>
            </w:r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]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гидроксид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полимальтозат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, Раствор Железа [</w:t>
            </w:r>
            <w:r>
              <w:rPr>
                <w:rFonts w:ascii="Arial" w:hAnsi="Arial" w:cs="Arial"/>
                <w:color w:val="625F5F"/>
                <w:sz w:val="9"/>
                <w:szCs w:val="9"/>
              </w:rPr>
              <w:t>III</w:t>
            </w:r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]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гидроксид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полимальтозат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таблетки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Кетопрофен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раст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Ацетилцистеин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раствор для ин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Фолиевая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кислота, </w:t>
            </w:r>
            <w:proofErr w:type="spellStart"/>
            <w:proofErr w:type="gram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табл</w:t>
            </w:r>
            <w:proofErr w:type="spellEnd"/>
            <w:proofErr w:type="gram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Фуросемид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раствор для ин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Фуросемид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табл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Хлоргексидин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рас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Цитиколин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раствор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Цетиризин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табл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Цианокобаламин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раст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Эналаприл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табл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Эналаприл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табл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Этамзилат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раствор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Аминофиллин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, раствор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Условная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единица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1.00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57000000000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Пермский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край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220 418.12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Российский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рубль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02.2015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03.2015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P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Нет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P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Государственное автономное учреждение здравоохранения Пермского края "Городская клиническая больница № 3"</w:t>
            </w:r>
          </w:p>
        </w:tc>
      </w:tr>
      <w:tr w:rsidR="0006356A" w:rsidTr="0006356A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P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2423320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Условная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единица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1.00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06356A" w:rsidTr="0006356A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2423210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Условная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единица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1.00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06356A" w:rsidTr="0006356A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2423930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Условная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единица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1.00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06356A" w:rsidTr="0006356A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2423250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Условная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единица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1.00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06356A" w:rsidTr="0006356A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2423340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Условная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единица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1.00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06356A" w:rsidTr="0006356A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2423220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Условная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единица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1.00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06356A" w:rsidTr="0006356A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2423640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Условная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единица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1.00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06356A" w:rsidTr="0006356A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2423350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Условная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единица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1.00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6356A" w:rsidRDefault="0006356A">
            <w:pPr>
              <w:rPr>
                <w:rFonts w:ascii="Arial" w:hAnsi="Arial" w:cs="Arial"/>
                <w:color w:val="625F5F"/>
                <w:sz w:val="9"/>
                <w:szCs w:val="9"/>
              </w:rPr>
            </w:pPr>
          </w:p>
        </w:tc>
      </w:tr>
      <w:tr w:rsidR="0006356A" w:rsidRPr="00FA21A7" w:rsidTr="0006356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2915267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P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Техническое обслуживание лифтового оборудования для ГАУЗ ПК «ГКБ № 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P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Техническое обслуживание лифтов в количестве 7 шт. Ежемесячно проводить чистку, смазку, наладку, регулировку лифтового оборудования. Круглосуточное устранение работниками аварийной службы, в том числе в выходные и праздничные дни, мелких неполадок в работе лифтового оборудования и т.д.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Условная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единица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1.00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57000000000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Пермский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край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208 067.04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Российский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рубль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02.2015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12.2015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P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Нет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P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Государственное автономное учреждение здравоохранения Пермского края "Городская клиническая больница № 3"</w:t>
            </w:r>
          </w:p>
        </w:tc>
      </w:tr>
      <w:tr w:rsidR="0006356A" w:rsidRPr="00FA21A7" w:rsidTr="0006356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4110100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P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Подача горячего водоснабжения для ГАУЗ ПК «ГКБ № 3»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P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Бесперебойная подача горячего водоснабжения установленного качества,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СанПиН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 2.1.4.2496-09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Кубический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метр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4 680.94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57000000000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Пермский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край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667 018.38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Российский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рубль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03.2015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12.2015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P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Нет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P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Государственное автономное учреждение здравоохранения Пермского края "Городская клиническая больница № 3"</w:t>
            </w:r>
          </w:p>
        </w:tc>
      </w:tr>
      <w:tr w:rsidR="0006356A" w:rsidRPr="00FA21A7" w:rsidTr="0006356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3311228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P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Поставка медицинского оборудования: устройство электронное «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Стабилотренажер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»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P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Качество Товара должно соответствовать </w:t>
            </w:r>
            <w:proofErr w:type="spellStart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ГОСТам</w:t>
            </w:r>
            <w:proofErr w:type="spellEnd"/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, ТУ. Качество Товара должно быть подтверждено соответствующими регистрационными документами.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796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Штука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1.00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57000000000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Пермский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край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360 000.00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Российский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рубль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03.2015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03.2015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P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Нет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P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Государственное автономное учреждение здравоохранения Пермского края "Городская клиническая больница № 3"</w:t>
            </w:r>
          </w:p>
        </w:tc>
      </w:tr>
      <w:tr w:rsidR="0006356A" w:rsidRPr="00FA21A7" w:rsidTr="0006356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85.11</w:t>
            </w:r>
            <w:r>
              <w:rPr>
                <w:rFonts w:ascii="Arial" w:hAnsi="Arial" w:cs="Arial"/>
                <w:color w:val="625F5F"/>
                <w:sz w:val="9"/>
                <w:szCs w:val="9"/>
              </w:rPr>
              <w:lastRenderedPageBreak/>
              <w:t>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lastRenderedPageBreak/>
              <w:t>80900</w:t>
            </w:r>
            <w:r>
              <w:rPr>
                <w:rFonts w:ascii="Arial" w:hAnsi="Arial" w:cs="Arial"/>
                <w:color w:val="625F5F"/>
                <w:sz w:val="9"/>
                <w:szCs w:val="9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P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lastRenderedPageBreak/>
              <w:t xml:space="preserve">Оказание услуг по проведению </w:t>
            </w:r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lastRenderedPageBreak/>
              <w:t>семинара на тему: «Компетенции членов реабилитационной команды в процессе ранней и реанимационной реабилитации больных с острой церебральной недостаточностью» для ГАУЗ ПК «ГКБ № 3»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P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lastRenderedPageBreak/>
              <w:t xml:space="preserve">Оказать услугу по проведению семинара, предоставить </w:t>
            </w:r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lastRenderedPageBreak/>
              <w:t xml:space="preserve">представителю Заказчика возможность участия во всех лекциях и практических занятиях Мероприятия. Обеспечить предоставление представителю Заказчика информационных и раздаточных материалов по теме Мероприятия. По окончании Мероприятия выдать представителю Заказчика документ об участии в Мероприятии.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lastRenderedPageBreak/>
              <w:t>876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Условная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lastRenderedPageBreak/>
              <w:t>единица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lastRenderedPageBreak/>
              <w:t>1.00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57000000</w:t>
            </w:r>
            <w:r>
              <w:rPr>
                <w:rFonts w:ascii="Arial" w:hAnsi="Arial" w:cs="Arial"/>
                <w:color w:val="625F5F"/>
                <w:sz w:val="9"/>
                <w:szCs w:val="9"/>
              </w:rPr>
              <w:lastRenderedPageBreak/>
              <w:t>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lastRenderedPageBreak/>
              <w:t>Пермский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lastRenderedPageBreak/>
              <w:t>край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lastRenderedPageBreak/>
              <w:t xml:space="preserve">185 004.00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t>Российский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lastRenderedPageBreak/>
              <w:t>рубль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lastRenderedPageBreak/>
              <w:t>03.2015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r>
              <w:rPr>
                <w:rFonts w:ascii="Arial" w:hAnsi="Arial" w:cs="Arial"/>
                <w:color w:val="625F5F"/>
                <w:sz w:val="9"/>
                <w:szCs w:val="9"/>
              </w:rPr>
              <w:t>03.2015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P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>Закупка у единственн</w:t>
            </w:r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lastRenderedPageBreak/>
              <w:t>ого поставщика (исполнителя, подрядчика)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625F5F"/>
                <w:sz w:val="9"/>
                <w:szCs w:val="9"/>
              </w:rPr>
              <w:lastRenderedPageBreak/>
              <w:t>Нет</w:t>
            </w:r>
            <w:proofErr w:type="spellEnd"/>
            <w:r>
              <w:rPr>
                <w:rFonts w:ascii="Arial" w:hAnsi="Arial" w:cs="Arial"/>
                <w:color w:val="625F5F"/>
                <w:sz w:val="9"/>
                <w:szCs w:val="9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06356A" w:rsidRPr="0006356A" w:rsidRDefault="0006356A">
            <w:pPr>
              <w:spacing w:line="118" w:lineRule="atLeast"/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</w:pPr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t xml:space="preserve">Государственное </w:t>
            </w:r>
            <w:r w:rsidRPr="0006356A">
              <w:rPr>
                <w:rFonts w:ascii="Arial" w:hAnsi="Arial" w:cs="Arial"/>
                <w:color w:val="625F5F"/>
                <w:sz w:val="9"/>
                <w:szCs w:val="9"/>
                <w:lang w:val="ru-RU"/>
              </w:rPr>
              <w:lastRenderedPageBreak/>
              <w:t>автономное учреждение здравоохранения Пермского края "Городская клиническая больница № 3"</w:t>
            </w:r>
          </w:p>
        </w:tc>
      </w:tr>
    </w:tbl>
    <w:p w:rsidR="0006356A" w:rsidRDefault="0006356A" w:rsidP="0006356A">
      <w:pPr>
        <w:pStyle w:val="z-1"/>
      </w:pPr>
      <w:r>
        <w:lastRenderedPageBreak/>
        <w:t>Конец формы</w:t>
      </w:r>
    </w:p>
    <w:p w:rsidR="00EE1BAE" w:rsidRPr="0006356A" w:rsidRDefault="0006356A" w:rsidP="0006356A">
      <w:pPr>
        <w:rPr>
          <w:lang w:val="ru-RU"/>
        </w:rPr>
      </w:pPr>
      <w:r>
        <w:rPr>
          <w:lang w:val="ru-RU"/>
        </w:rPr>
        <w:t>13.03.2015</w:t>
      </w:r>
    </w:p>
    <w:sectPr w:rsidR="00EE1BAE" w:rsidRPr="0006356A" w:rsidSect="00EE1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D001D"/>
    <w:multiLevelType w:val="multilevel"/>
    <w:tmpl w:val="EC1CA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1413DA"/>
    <w:multiLevelType w:val="multilevel"/>
    <w:tmpl w:val="B136E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182834"/>
    <w:multiLevelType w:val="multilevel"/>
    <w:tmpl w:val="CD6A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02054D"/>
    <w:rsid w:val="0002054D"/>
    <w:rsid w:val="0006356A"/>
    <w:rsid w:val="0017128C"/>
    <w:rsid w:val="00173B60"/>
    <w:rsid w:val="00330B26"/>
    <w:rsid w:val="00557B6A"/>
    <w:rsid w:val="00830B62"/>
    <w:rsid w:val="00914346"/>
    <w:rsid w:val="00AA56D3"/>
    <w:rsid w:val="00C31E7B"/>
    <w:rsid w:val="00EC0392"/>
    <w:rsid w:val="00EE1BAE"/>
    <w:rsid w:val="00FA2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34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1434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434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434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434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434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434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434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434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434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434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1434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1434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1434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1434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1434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1434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1434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1434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14346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1434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1434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1434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1434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14346"/>
    <w:rPr>
      <w:b/>
      <w:bCs/>
      <w:spacing w:val="0"/>
    </w:rPr>
  </w:style>
  <w:style w:type="character" w:styleId="a9">
    <w:name w:val="Emphasis"/>
    <w:uiPriority w:val="20"/>
    <w:qFormat/>
    <w:rsid w:val="0091434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1434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1434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4346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1434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1434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1434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1434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1434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14346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14346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1434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14346"/>
    <w:pPr>
      <w:outlineLvl w:val="9"/>
    </w:pPr>
  </w:style>
  <w:style w:type="character" w:styleId="af4">
    <w:name w:val="Hyperlink"/>
    <w:basedOn w:val="a0"/>
    <w:uiPriority w:val="99"/>
    <w:semiHidden/>
    <w:unhideWhenUsed/>
    <w:rsid w:val="0002054D"/>
    <w:rPr>
      <w:color w:val="0060A4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2054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i w:val="0"/>
      <w:iCs w:val="0"/>
      <w:vanish/>
      <w:sz w:val="16"/>
      <w:szCs w:val="16"/>
      <w:lang w:val="ru-RU" w:eastAsia="ru-RU" w:bidi="ar-SA"/>
    </w:rPr>
  </w:style>
  <w:style w:type="character" w:customStyle="1" w:styleId="z-0">
    <w:name w:val="z-Начало формы Знак"/>
    <w:basedOn w:val="a0"/>
    <w:link w:val="z-"/>
    <w:uiPriority w:val="99"/>
    <w:semiHidden/>
    <w:rsid w:val="0002054D"/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2054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i w:val="0"/>
      <w:iCs w:val="0"/>
      <w:vanish/>
      <w:sz w:val="16"/>
      <w:szCs w:val="16"/>
      <w:lang w:val="ru-RU" w:eastAsia="ru-RU" w:bidi="ar-SA"/>
    </w:rPr>
  </w:style>
  <w:style w:type="character" w:customStyle="1" w:styleId="z-2">
    <w:name w:val="z-Конец формы Знак"/>
    <w:basedOn w:val="a0"/>
    <w:link w:val="z-1"/>
    <w:uiPriority w:val="99"/>
    <w:semiHidden/>
    <w:rsid w:val="0002054D"/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020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2054D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7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8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3968">
              <w:marLeft w:val="73"/>
              <w:marRight w:val="73"/>
              <w:marTop w:val="257"/>
              <w:marBottom w:val="73"/>
              <w:divBdr>
                <w:top w:val="single" w:sz="2" w:space="4" w:color="96AFCF"/>
                <w:left w:val="single" w:sz="2" w:space="4" w:color="96AFCF"/>
                <w:bottom w:val="single" w:sz="2" w:space="4" w:color="96AFCF"/>
                <w:right w:val="single" w:sz="2" w:space="4" w:color="96AFCF"/>
              </w:divBdr>
            </w:div>
          </w:divsChild>
        </w:div>
      </w:divsChild>
    </w:div>
    <w:div w:id="7995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00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4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1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5222">
              <w:marLeft w:val="73"/>
              <w:marRight w:val="73"/>
              <w:marTop w:val="257"/>
              <w:marBottom w:val="73"/>
              <w:divBdr>
                <w:top w:val="single" w:sz="2" w:space="4" w:color="96AFCF"/>
                <w:left w:val="single" w:sz="2" w:space="4" w:color="96AFCF"/>
                <w:bottom w:val="single" w:sz="2" w:space="4" w:color="96AFCF"/>
                <w:right w:val="single" w:sz="2" w:space="4" w:color="96AFCF"/>
              </w:divBdr>
            </w:div>
          </w:divsChild>
        </w:div>
      </w:divsChild>
    </w:div>
    <w:div w:id="13812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2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53127">
              <w:marLeft w:val="73"/>
              <w:marRight w:val="73"/>
              <w:marTop w:val="257"/>
              <w:marBottom w:val="73"/>
              <w:divBdr>
                <w:top w:val="single" w:sz="2" w:space="4" w:color="96AFCF"/>
                <w:left w:val="single" w:sz="2" w:space="4" w:color="96AFCF"/>
                <w:bottom w:val="single" w:sz="2" w:space="4" w:color="96AFCF"/>
                <w:right w:val="single" w:sz="2" w:space="4" w:color="96AFC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2567</Words>
  <Characters>14635</Characters>
  <Application>Microsoft Office Word</Application>
  <DocSecurity>0</DocSecurity>
  <Lines>121</Lines>
  <Paragraphs>34</Paragraphs>
  <ScaleCrop>false</ScaleCrop>
  <Company/>
  <LinksUpToDate>false</LinksUpToDate>
  <CharactersWithSpaces>17168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Sunrise</dc:creator>
  <cp:lastModifiedBy>Sunrise</cp:lastModifiedBy>
  <cp:revision>3</cp:revision>
  <dcterms:created xsi:type="dcterms:W3CDTF">2015-04-29T10:14:00Z</dcterms:created>
  <dcterms:modified xsi:type="dcterms:W3CDTF">2015-04-29T10:17:00Z</dcterms:modified>
</cp:coreProperties>
</file>